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F" w:rsidRPr="00D2190F" w:rsidRDefault="00E325A1" w:rsidP="00D2190F">
      <w:pPr>
        <w:shd w:val="clear" w:color="auto" w:fill="FFFFFF"/>
        <w:spacing w:before="100" w:beforeAutospacing="1" w:after="100" w:afterAutospacing="1" w:line="282" w:lineRule="atLeast"/>
        <w:ind w:left="360"/>
        <w:rPr>
          <w:rFonts w:ascii="Arial" w:hAnsi="Arial" w:cs="Arial"/>
          <w:color w:val="3A3938"/>
          <w:sz w:val="22"/>
          <w:szCs w:val="22"/>
        </w:rPr>
      </w:pPr>
      <w:bookmarkStart w:id="0" w:name="9"/>
      <w:r>
        <w:rPr>
          <w:rFonts w:ascii="Arial" w:hAnsi="Arial" w:cs="Arial"/>
          <w:b/>
          <w:bCs/>
          <w:color w:val="3A3938"/>
          <w:sz w:val="22"/>
          <w:szCs w:val="22"/>
        </w:rPr>
        <w:t>К</w:t>
      </w:r>
      <w:r w:rsidR="00D2190F">
        <w:rPr>
          <w:rFonts w:ascii="Arial" w:hAnsi="Arial" w:cs="Arial"/>
          <w:b/>
          <w:bCs/>
          <w:color w:val="3A3938"/>
          <w:sz w:val="22"/>
          <w:szCs w:val="22"/>
        </w:rPr>
        <w:t>ОГБУСО «Кировский дом-интернат для престарелых и инвалидов»</w:t>
      </w:r>
      <w:r w:rsidR="00D2190F" w:rsidRPr="00D2190F">
        <w:rPr>
          <w:rFonts w:ascii="Arial" w:hAnsi="Arial" w:cs="Arial"/>
          <w:b/>
          <w:bCs/>
          <w:color w:val="3A3938"/>
          <w:sz w:val="22"/>
          <w:szCs w:val="22"/>
        </w:rPr>
        <w:t xml:space="preserve"> предоставляет социальные услуги </w:t>
      </w:r>
      <w:r w:rsidR="00D2190F">
        <w:rPr>
          <w:rFonts w:ascii="Arial" w:hAnsi="Arial" w:cs="Arial"/>
          <w:b/>
          <w:bCs/>
          <w:color w:val="3A3938"/>
          <w:sz w:val="22"/>
          <w:szCs w:val="22"/>
        </w:rPr>
        <w:t xml:space="preserve">в </w:t>
      </w:r>
      <w:r w:rsidR="00D2190F" w:rsidRPr="00D2190F">
        <w:rPr>
          <w:rFonts w:ascii="Arial" w:hAnsi="Arial" w:cs="Arial"/>
          <w:b/>
          <w:bCs/>
          <w:color w:val="3A3938"/>
          <w:sz w:val="22"/>
          <w:szCs w:val="22"/>
        </w:rPr>
        <w:t xml:space="preserve">форме </w:t>
      </w:r>
      <w:r w:rsidR="00D2190F">
        <w:rPr>
          <w:rFonts w:ascii="Arial" w:hAnsi="Arial" w:cs="Arial"/>
          <w:b/>
          <w:bCs/>
          <w:color w:val="3A3938"/>
          <w:sz w:val="22"/>
          <w:szCs w:val="22"/>
        </w:rPr>
        <w:t xml:space="preserve">стационарного </w:t>
      </w:r>
      <w:r w:rsidR="00D2190F" w:rsidRPr="00D2190F">
        <w:rPr>
          <w:rFonts w:ascii="Arial" w:hAnsi="Arial" w:cs="Arial"/>
          <w:b/>
          <w:bCs/>
          <w:color w:val="3A3938"/>
          <w:sz w:val="22"/>
          <w:szCs w:val="22"/>
        </w:rPr>
        <w:t>социального обслуживания</w:t>
      </w:r>
      <w:bookmarkEnd w:id="0"/>
      <w:r w:rsidR="00D2190F">
        <w:rPr>
          <w:rFonts w:ascii="Arial" w:hAnsi="Arial" w:cs="Arial"/>
          <w:b/>
          <w:bCs/>
          <w:color w:val="3A3938"/>
          <w:sz w:val="22"/>
          <w:szCs w:val="22"/>
        </w:rPr>
        <w:t>.</w:t>
      </w:r>
    </w:p>
    <w:p w:rsidR="00D2190F" w:rsidRPr="00D2190F" w:rsidRDefault="00D2190F" w:rsidP="00D2190F">
      <w:pPr>
        <w:shd w:val="clear" w:color="auto" w:fill="FFFFFF"/>
        <w:spacing w:before="100" w:beforeAutospacing="1" w:after="100" w:afterAutospacing="1" w:line="282" w:lineRule="atLeast"/>
        <w:ind w:left="360"/>
        <w:jc w:val="both"/>
        <w:rPr>
          <w:rFonts w:ascii="Arial" w:hAnsi="Arial" w:cs="Arial"/>
          <w:color w:val="3A3938"/>
          <w:sz w:val="22"/>
          <w:szCs w:val="22"/>
        </w:rPr>
      </w:pPr>
      <w:bookmarkStart w:id="1" w:name="10"/>
      <w:r w:rsidRPr="00D2190F">
        <w:rPr>
          <w:rFonts w:ascii="Arial" w:hAnsi="Arial" w:cs="Arial"/>
          <w:b/>
          <w:bCs/>
          <w:color w:val="3A3938"/>
          <w:sz w:val="22"/>
          <w:szCs w:val="22"/>
        </w:rPr>
        <w:t>КОГБУСО</w:t>
      </w:r>
      <w:r w:rsidR="00BA7BC9">
        <w:rPr>
          <w:rFonts w:ascii="Arial" w:hAnsi="Arial" w:cs="Arial"/>
          <w:b/>
          <w:bCs/>
          <w:color w:val="3A3938"/>
          <w:sz w:val="22"/>
          <w:szCs w:val="22"/>
        </w:rPr>
        <w:t xml:space="preserve"> </w:t>
      </w:r>
      <w:r w:rsidRPr="00D2190F">
        <w:rPr>
          <w:rFonts w:ascii="Arial" w:hAnsi="Arial" w:cs="Arial"/>
          <w:b/>
          <w:bCs/>
          <w:color w:val="3A3938"/>
          <w:sz w:val="22"/>
          <w:szCs w:val="22"/>
        </w:rPr>
        <w:t xml:space="preserve">«Кировский дом-интернат для престарелых и инвалидов»  оказывает  следующие социальные услуги: </w:t>
      </w:r>
      <w:bookmarkEnd w:id="1"/>
    </w:p>
    <w:p w:rsidR="00D2190F" w:rsidRPr="00D2190F" w:rsidRDefault="00D2190F" w:rsidP="00D2190F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b/>
          <w:bCs/>
          <w:color w:val="3A3938"/>
          <w:sz w:val="22"/>
          <w:szCs w:val="22"/>
        </w:rPr>
        <w:t>Социально-бытовые услуги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предоставление жилых помещений, помещений для организации социально-реабилитационных и социально культурных мероприятий;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 xml:space="preserve">обеспечение </w:t>
      </w:r>
      <w:proofErr w:type="gramStart"/>
      <w:r w:rsidRPr="00D2190F">
        <w:rPr>
          <w:rFonts w:ascii="Arial" w:hAnsi="Arial" w:cs="Arial"/>
          <w:color w:val="3A3938"/>
          <w:sz w:val="20"/>
          <w:szCs w:val="20"/>
        </w:rPr>
        <w:t>питанием</w:t>
      </w:r>
      <w:proofErr w:type="gramEnd"/>
      <w:r w:rsidRPr="00D2190F">
        <w:rPr>
          <w:rFonts w:ascii="Arial" w:hAnsi="Arial" w:cs="Arial"/>
          <w:color w:val="3A3938"/>
          <w:sz w:val="20"/>
          <w:szCs w:val="20"/>
        </w:rPr>
        <w:t xml:space="preserve"> согласно утвержденным нормам;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предоставление в пользование мебели согласно утвержденным нормам;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обеспечение книгами, журналами. Газетами, настольными играми. Иным инвентарем для организации досуга;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обеспечение мягким инвентарем (одеждой, обувью, постельными принадлежностями) согласно утвержденным нормам;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стирка одежды и постельного белья, чистка одежды (смена одежды и постельного белья, их стирка и чистка одежды);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сдача за счет получателей социальных услуг вещей в стирку, химчистку, ремонт, получение их, и доставка получателю социальных услуг;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proofErr w:type="gramStart"/>
      <w:r w:rsidRPr="00D2190F">
        <w:rPr>
          <w:rFonts w:ascii="Arial" w:hAnsi="Arial" w:cs="Arial"/>
          <w:color w:val="3A3938"/>
          <w:sz w:val="20"/>
          <w:szCs w:val="20"/>
        </w:rPr>
        <w:t>оказании</w:t>
      </w:r>
      <w:proofErr w:type="gramEnd"/>
      <w:r w:rsidRPr="00D2190F">
        <w:rPr>
          <w:rFonts w:ascii="Arial" w:hAnsi="Arial" w:cs="Arial"/>
          <w:color w:val="3A3938"/>
          <w:sz w:val="20"/>
          <w:szCs w:val="20"/>
        </w:rPr>
        <w:t xml:space="preserve"> помощи в написании и прочтении писем и другой корреспонденции;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содействие в предоставлении услуг организации торговли, связи, в том числе услуг информационно-телекоммуникационной сети «Интернет» и услуги почтовой связи;</w:t>
      </w:r>
    </w:p>
    <w:p w:rsidR="00D2190F" w:rsidRPr="00D2190F" w:rsidRDefault="00D2190F" w:rsidP="00D21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организация ритуальных услуг.</w:t>
      </w:r>
    </w:p>
    <w:p w:rsidR="00D2190F" w:rsidRPr="00D2190F" w:rsidRDefault="00D2190F" w:rsidP="00D219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b/>
          <w:bCs/>
          <w:color w:val="3A3938"/>
          <w:sz w:val="22"/>
          <w:szCs w:val="22"/>
        </w:rPr>
        <w:t>Социально-медицинские услуги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проведение первичного медицинского осмотра, первичной санитарной обработки;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содействие в оказии медицинской помощи, в том числе стоматологической помощи;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оказание при необходимости первичной медико-санитарной помощи;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наблюдение за состоянием здоровья получателя социальных услуг;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proofErr w:type="gramStart"/>
      <w:r w:rsidRPr="00D2190F">
        <w:rPr>
          <w:rFonts w:ascii="Arial" w:hAnsi="Arial" w:cs="Arial"/>
          <w:color w:val="3A3938"/>
          <w:sz w:val="20"/>
          <w:szCs w:val="20"/>
        </w:rPr>
        <w:t>соблюдение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назначенные врачом;</w:t>
      </w:r>
      <w:proofErr w:type="gramEnd"/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применение оздоровительных мероприятий, в том числе по формированию здорового образа жизни;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профилактика пролежней;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проведение занятий с использованием методов адаптированной физической культуры;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 xml:space="preserve">содействие в прохождении </w:t>
      </w:r>
      <w:proofErr w:type="gramStart"/>
      <w:r w:rsidRPr="00D2190F">
        <w:rPr>
          <w:rFonts w:ascii="Arial" w:hAnsi="Arial" w:cs="Arial"/>
          <w:color w:val="3A3938"/>
          <w:sz w:val="20"/>
          <w:szCs w:val="20"/>
        </w:rPr>
        <w:t>медико-социальной</w:t>
      </w:r>
      <w:proofErr w:type="gramEnd"/>
      <w:r w:rsidRPr="00D2190F">
        <w:rPr>
          <w:rFonts w:ascii="Arial" w:hAnsi="Arial" w:cs="Arial"/>
          <w:color w:val="3A3938"/>
          <w:sz w:val="20"/>
          <w:szCs w:val="20"/>
        </w:rPr>
        <w:t xml:space="preserve"> экспертизы;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содействие в направлении на санитарно-курортное лечение;</w:t>
      </w:r>
    </w:p>
    <w:p w:rsidR="00D2190F" w:rsidRPr="00D2190F" w:rsidRDefault="00D2190F" w:rsidP="00D21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консультирование по социально-медицинским вопросам.</w:t>
      </w:r>
    </w:p>
    <w:p w:rsidR="00D2190F" w:rsidRPr="00D2190F" w:rsidRDefault="00D2190F" w:rsidP="00D21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b/>
          <w:bCs/>
          <w:color w:val="3A3938"/>
          <w:sz w:val="22"/>
          <w:szCs w:val="22"/>
        </w:rPr>
        <w:lastRenderedPageBreak/>
        <w:t>Социально-психологические услуги</w:t>
      </w:r>
    </w:p>
    <w:p w:rsidR="00D2190F" w:rsidRPr="00D2190F" w:rsidRDefault="00D2190F" w:rsidP="00D21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жизни;</w:t>
      </w:r>
    </w:p>
    <w:p w:rsidR="00D2190F" w:rsidRPr="00D2190F" w:rsidRDefault="00D2190F" w:rsidP="00D21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социально-психологическая коррекция, включая диагностику и консультирование;</w:t>
      </w:r>
    </w:p>
    <w:p w:rsidR="00D2190F" w:rsidRPr="00D2190F" w:rsidRDefault="00D2190F" w:rsidP="00D21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содействие в получении образования;</w:t>
      </w:r>
    </w:p>
    <w:p w:rsidR="00D2190F" w:rsidRPr="00D2190F" w:rsidRDefault="00D2190F" w:rsidP="00D21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социальн</w:t>
      </w:r>
      <w:proofErr w:type="gramStart"/>
      <w:r w:rsidRPr="00D2190F">
        <w:rPr>
          <w:rFonts w:ascii="Arial" w:hAnsi="Arial" w:cs="Arial"/>
          <w:color w:val="3A3938"/>
          <w:sz w:val="20"/>
          <w:szCs w:val="20"/>
        </w:rPr>
        <w:t>о-</w:t>
      </w:r>
      <w:proofErr w:type="gramEnd"/>
      <w:r w:rsidRPr="00D2190F">
        <w:rPr>
          <w:rFonts w:ascii="Arial" w:hAnsi="Arial" w:cs="Arial"/>
          <w:color w:val="3A3938"/>
          <w:sz w:val="20"/>
          <w:szCs w:val="20"/>
        </w:rPr>
        <w:t xml:space="preserve"> педагогический патронаж.</w:t>
      </w:r>
    </w:p>
    <w:p w:rsidR="00D2190F" w:rsidRPr="00D2190F" w:rsidRDefault="00D2190F" w:rsidP="00D219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b/>
          <w:bCs/>
          <w:color w:val="3A3938"/>
          <w:sz w:val="22"/>
          <w:szCs w:val="22"/>
        </w:rPr>
        <w:t>Социально-педагогические услуги</w:t>
      </w:r>
    </w:p>
    <w:p w:rsidR="00D2190F" w:rsidRPr="00D2190F" w:rsidRDefault="00D2190F" w:rsidP="00D21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организация досуга;</w:t>
      </w:r>
    </w:p>
    <w:p w:rsidR="00D2190F" w:rsidRPr="00D2190F" w:rsidRDefault="00D2190F" w:rsidP="00D2190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b/>
          <w:bCs/>
          <w:color w:val="3A3938"/>
          <w:sz w:val="18"/>
          <w:szCs w:val="18"/>
        </w:rPr>
        <w:t>Социально-правовые услуги:</w:t>
      </w:r>
    </w:p>
    <w:p w:rsidR="00D2190F" w:rsidRPr="00D2190F" w:rsidRDefault="00D2190F" w:rsidP="00D219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консультирование по услугам, предоставляемым организацией социального обслуживания;</w:t>
      </w:r>
    </w:p>
    <w:p w:rsidR="00D2190F" w:rsidRPr="00D2190F" w:rsidRDefault="00D2190F" w:rsidP="00D219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оказание помощи в оформлении и восстановлении документов получателя социальных услуг;</w:t>
      </w:r>
    </w:p>
    <w:p w:rsidR="00D2190F" w:rsidRPr="00D2190F" w:rsidRDefault="00D2190F" w:rsidP="00D219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5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:rsidR="00D2190F" w:rsidRPr="00D2190F" w:rsidRDefault="00D2190F" w:rsidP="00D2190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b/>
          <w:bCs/>
          <w:color w:val="3A3938"/>
          <w:sz w:val="18"/>
          <w:szCs w:val="18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D2190F" w:rsidRPr="00D2190F" w:rsidRDefault="00D2190F" w:rsidP="00D219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обучение инвалидов навыкам самообслуживания, общения и самоконтроля, навыкам поведения в быту и в общественных местах;</w:t>
      </w:r>
    </w:p>
    <w:p w:rsidR="00D2190F" w:rsidRPr="00D2190F" w:rsidRDefault="00D2190F" w:rsidP="00D219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проведение социально-реабилитационных мероприятий в соответствии с индивидуальными программами реабилитации инвалидов;</w:t>
      </w:r>
    </w:p>
    <w:p w:rsidR="00D2190F" w:rsidRPr="00D2190F" w:rsidRDefault="00D2190F" w:rsidP="00D219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инвалидов;</w:t>
      </w:r>
    </w:p>
    <w:p w:rsidR="00D2190F" w:rsidRPr="00D2190F" w:rsidRDefault="00D2190F" w:rsidP="00D219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обучение инвалидов пользованию техническими средствами реабилитации;</w:t>
      </w:r>
    </w:p>
    <w:p w:rsidR="00D2190F" w:rsidRPr="00D2190F" w:rsidRDefault="00D2190F" w:rsidP="00D219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оказание помощи инвалидам в пользовании техническими средствами ухода и реабилитации, специальными приспособлениями, приборами и оборудованием;</w:t>
      </w:r>
    </w:p>
    <w:p w:rsidR="00D2190F" w:rsidRPr="00D2190F" w:rsidRDefault="00D2190F" w:rsidP="00D219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2" w:lineRule="atLeast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0"/>
          <w:szCs w:val="20"/>
        </w:rPr>
        <w:t>оказание помощи в обучении основам компьютерной грамотности.</w:t>
      </w:r>
    </w:p>
    <w:p w:rsidR="00D2190F" w:rsidRPr="00D2190F" w:rsidRDefault="00BA7BC9" w:rsidP="00D2190F">
      <w:r>
        <w:pict>
          <v:rect id="_x0000_i1025" style="width:0;height:.75pt" o:hralign="center" o:hrstd="t" o:hrnoshade="t" o:hr="t" fillcolor="#c2c2c2" stroked="f"/>
        </w:pict>
      </w:r>
    </w:p>
    <w:p w:rsidR="00D2190F" w:rsidRPr="00D2190F" w:rsidRDefault="00D2190F" w:rsidP="00D219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Arial" w:hAnsi="Arial" w:cs="Arial"/>
          <w:color w:val="3A3938"/>
          <w:sz w:val="22"/>
          <w:szCs w:val="22"/>
        </w:rPr>
      </w:pPr>
      <w:bookmarkStart w:id="2" w:name="11"/>
      <w:r w:rsidRPr="00D2190F">
        <w:rPr>
          <w:rFonts w:ascii="Arial" w:hAnsi="Arial" w:cs="Arial"/>
          <w:b/>
          <w:bCs/>
          <w:color w:val="3A3938"/>
          <w:sz w:val="22"/>
          <w:szCs w:val="22"/>
        </w:rPr>
        <w:t xml:space="preserve">информация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</w:t>
      </w:r>
      <w:r w:rsidRPr="00D2190F">
        <w:rPr>
          <w:rFonts w:ascii="Arial" w:hAnsi="Arial" w:cs="Arial"/>
          <w:b/>
          <w:bCs/>
          <w:color w:val="3A3938"/>
          <w:sz w:val="22"/>
          <w:szCs w:val="22"/>
        </w:rPr>
        <w:lastRenderedPageBreak/>
        <w:t>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</w:r>
      <w:bookmarkEnd w:id="2"/>
    </w:p>
    <w:p w:rsidR="00D2190F" w:rsidRPr="00D2190F" w:rsidRDefault="00D2190F" w:rsidP="00D2190F">
      <w:pPr>
        <w:shd w:val="clear" w:color="auto" w:fill="FFFFFF"/>
        <w:spacing w:before="100" w:beforeAutospacing="1" w:after="100" w:afterAutospacing="1" w:line="282" w:lineRule="atLeast"/>
        <w:jc w:val="both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1"/>
          <w:szCs w:val="21"/>
        </w:rPr>
        <w:t>Получатели социальных услуг на момент поступления в интернат заключают в установленном порядке договор о предоставлении социальных услуг в стационарной форме. Получатели социальных услуг пожилого возраста и инвалиды частично оплачивают расходы интерната на приобретение и содержание оборудования и материалов, необходимых для предоставления социальных услуг. В указанную плату включаются расходы на приобретение продуктов питания, мягкого инвентаря, мебели, лекарственных средств и изделий медицинского назначения, медицинского и иного оборудования, содержание и ремонт помещений, оплату коммунальных услуг, благоустройство территории, а также иные затраты, связанные с обеспечением бесперебойного функционирования систем жизнеобеспечения интерната.</w:t>
      </w:r>
      <w:r w:rsidRPr="00D2190F">
        <w:rPr>
          <w:rFonts w:ascii="Arial" w:hAnsi="Arial" w:cs="Arial"/>
          <w:color w:val="3A3938"/>
          <w:sz w:val="21"/>
          <w:szCs w:val="21"/>
        </w:rPr>
        <w:br/>
        <w:t xml:space="preserve">Размер частичной оплаты получателями социальных услуг расходов на приобретение и содержание оборудования и материалов, необходимых для предоставления социальных услуг, составляет 75 % среднедушевого дохода. </w:t>
      </w:r>
      <w:proofErr w:type="gramStart"/>
      <w:r w:rsidRPr="00D2190F">
        <w:rPr>
          <w:rFonts w:ascii="Arial" w:hAnsi="Arial" w:cs="Arial"/>
          <w:color w:val="3A3938"/>
          <w:sz w:val="21"/>
          <w:szCs w:val="21"/>
        </w:rPr>
        <w:t xml:space="preserve">В соответствии с решению правления РСТ Кировской области от 15.12.2020 № 40/101-нпс-2021 установлены тарифы на социальные услуги на основании </w:t>
      </w:r>
      <w:proofErr w:type="spellStart"/>
      <w:r w:rsidRPr="00D2190F">
        <w:rPr>
          <w:rFonts w:ascii="Arial" w:hAnsi="Arial" w:cs="Arial"/>
          <w:color w:val="3A3938"/>
          <w:sz w:val="21"/>
          <w:szCs w:val="21"/>
        </w:rPr>
        <w:t>подушевых</w:t>
      </w:r>
      <w:proofErr w:type="spellEnd"/>
      <w:r w:rsidRPr="00D2190F">
        <w:rPr>
          <w:rFonts w:ascii="Arial" w:hAnsi="Arial" w:cs="Arial"/>
          <w:color w:val="3A3938"/>
          <w:sz w:val="21"/>
          <w:szCs w:val="21"/>
        </w:rPr>
        <w:t xml:space="preserve"> нормативов финансирования социальных услуг в Кировской области для Кировского областного государственного бюджетного учреждения социального обслуживания «Кирово-Чепецкий дом-интернат для престарелых и инвалидов» и распоряжения МСР от27.01.2021 г.№ 27 «О размере платы за предоставление социальных услуг»</w:t>
      </w:r>
      <w:proofErr w:type="gramEnd"/>
    </w:p>
    <w:p w:rsidR="00D2190F" w:rsidRPr="00D2190F" w:rsidRDefault="00D2190F" w:rsidP="00D2190F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ascii="Arial" w:hAnsi="Arial" w:cs="Arial"/>
          <w:color w:val="3A3938"/>
          <w:sz w:val="22"/>
          <w:szCs w:val="22"/>
        </w:rPr>
      </w:pPr>
      <w:r w:rsidRPr="00BA7BC9">
        <w:rPr>
          <w:rFonts w:ascii="Arial" w:hAnsi="Arial" w:cs="Arial"/>
          <w:sz w:val="21"/>
          <w:szCs w:val="21"/>
        </w:rPr>
        <w:t>Приказ от 29 января 2016 г. №21/1</w:t>
      </w:r>
      <w:proofErr w:type="gramStart"/>
      <w:r w:rsidRPr="00BA7BC9">
        <w:rPr>
          <w:rFonts w:ascii="Arial" w:hAnsi="Arial" w:cs="Arial"/>
          <w:sz w:val="21"/>
          <w:szCs w:val="21"/>
        </w:rPr>
        <w:t xml:space="preserve">  </w:t>
      </w:r>
      <w:r w:rsidRPr="00D2190F">
        <w:rPr>
          <w:rFonts w:ascii="Arial" w:hAnsi="Arial" w:cs="Arial"/>
          <w:color w:val="3A3938"/>
          <w:sz w:val="21"/>
          <w:szCs w:val="21"/>
        </w:rPr>
        <w:t>О</w:t>
      </w:r>
      <w:proofErr w:type="gramEnd"/>
      <w:r w:rsidRPr="00D2190F">
        <w:rPr>
          <w:rFonts w:ascii="Arial" w:hAnsi="Arial" w:cs="Arial"/>
          <w:color w:val="3A3938"/>
          <w:sz w:val="21"/>
          <w:szCs w:val="21"/>
        </w:rPr>
        <w:t>б утверждении месячного размера платы за стационарное обслуживание граждан пожилого возраста и инвалидов</w:t>
      </w:r>
    </w:p>
    <w:p w:rsidR="00D2190F" w:rsidRPr="00D2190F" w:rsidRDefault="00BA7BC9" w:rsidP="00D2190F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ascii="Arial" w:hAnsi="Arial" w:cs="Arial"/>
          <w:color w:val="3A3938"/>
          <w:sz w:val="22"/>
          <w:szCs w:val="22"/>
        </w:rPr>
      </w:pPr>
      <w:hyperlink r:id="rId6" w:history="1">
        <w:r w:rsidR="00D2190F" w:rsidRPr="00D2190F">
          <w:rPr>
            <w:rFonts w:ascii="Arial" w:hAnsi="Arial" w:cs="Arial"/>
            <w:color w:val="3A3938"/>
            <w:sz w:val="21"/>
            <w:szCs w:val="21"/>
          </w:rPr>
          <w:t>Распоряжение МСР   № 27 от    27.01.2021 г. "О размере платы за предоставление социальных услуг"</w:t>
        </w:r>
      </w:hyperlink>
    </w:p>
    <w:p w:rsidR="00D2190F" w:rsidRPr="00D2190F" w:rsidRDefault="00D2190F" w:rsidP="00D2190F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1"/>
          <w:szCs w:val="21"/>
        </w:rPr>
        <w:t>Распоряжение Департамента социального развития от 11 декабря 2014 г. N 29</w:t>
      </w:r>
      <w:proofErr w:type="gramStart"/>
      <w:r w:rsidRPr="00D2190F">
        <w:rPr>
          <w:rFonts w:ascii="Arial" w:hAnsi="Arial" w:cs="Arial"/>
          <w:color w:val="3A3938"/>
          <w:sz w:val="21"/>
          <w:szCs w:val="21"/>
        </w:rPr>
        <w:t xml:space="preserve"> О</w:t>
      </w:r>
      <w:proofErr w:type="gramEnd"/>
      <w:r w:rsidRPr="00D2190F">
        <w:rPr>
          <w:rFonts w:ascii="Arial" w:hAnsi="Arial" w:cs="Arial"/>
          <w:color w:val="3A3938"/>
          <w:sz w:val="21"/>
          <w:szCs w:val="21"/>
        </w:rPr>
        <w:t xml:space="preserve"> размере платы за предоставление социальных услуг </w:t>
      </w:r>
      <w:hyperlink r:id="rId7" w:history="1">
        <w:r w:rsidRPr="00D2190F">
          <w:rPr>
            <w:rFonts w:ascii="Arial" w:hAnsi="Arial" w:cs="Arial"/>
            <w:color w:val="3A3938"/>
            <w:sz w:val="21"/>
            <w:szCs w:val="21"/>
          </w:rPr>
          <w:t>Подробнее</w:t>
        </w:r>
      </w:hyperlink>
    </w:p>
    <w:p w:rsidR="00D2190F" w:rsidRPr="00D2190F" w:rsidRDefault="00BA7BC9" w:rsidP="00D2190F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ascii="Arial" w:hAnsi="Arial" w:cs="Arial"/>
          <w:color w:val="3A3938"/>
          <w:sz w:val="22"/>
          <w:szCs w:val="22"/>
        </w:rPr>
      </w:pPr>
      <w:hyperlink r:id="rId8" w:history="1">
        <w:r w:rsidR="00D2190F" w:rsidRPr="00D2190F">
          <w:rPr>
            <w:rFonts w:ascii="Arial" w:hAnsi="Arial" w:cs="Arial"/>
            <w:color w:val="3A3938"/>
            <w:sz w:val="21"/>
            <w:szCs w:val="21"/>
          </w:rPr>
          <w:t>Постановление Правительство Кировской области от 25.06.2019 № 343-П "Об утверждении Порядка предоставления социальных услуг"</w:t>
        </w:r>
      </w:hyperlink>
    </w:p>
    <w:p w:rsidR="00D2190F" w:rsidRPr="00D2190F" w:rsidRDefault="00BA7BC9" w:rsidP="00D2190F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ascii="Arial" w:hAnsi="Arial" w:cs="Arial"/>
          <w:color w:val="3A3938"/>
          <w:sz w:val="22"/>
          <w:szCs w:val="22"/>
        </w:rPr>
      </w:pPr>
      <w:hyperlink r:id="rId9" w:history="1">
        <w:r w:rsidR="00D2190F" w:rsidRPr="00D2190F">
          <w:rPr>
            <w:rFonts w:ascii="Arial" w:hAnsi="Arial" w:cs="Arial"/>
            <w:color w:val="3A3938"/>
            <w:sz w:val="21"/>
            <w:szCs w:val="21"/>
          </w:rPr>
          <w:t>ТАРИФЫ - решение правления РСТ Кировской области от 09.04.2019 № 11/1 - НПС -2019</w:t>
        </w:r>
      </w:hyperlink>
      <w:bookmarkStart w:id="3" w:name="_GoBack"/>
      <w:bookmarkEnd w:id="3"/>
    </w:p>
    <w:p w:rsidR="00D2190F" w:rsidRPr="00D2190F" w:rsidRDefault="00D2190F" w:rsidP="00D2190F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ascii="Arial" w:hAnsi="Arial" w:cs="Arial"/>
          <w:color w:val="3A3938"/>
          <w:sz w:val="22"/>
          <w:szCs w:val="22"/>
        </w:rPr>
      </w:pPr>
      <w:r w:rsidRPr="00D2190F">
        <w:rPr>
          <w:rFonts w:ascii="Arial" w:hAnsi="Arial" w:cs="Arial"/>
          <w:color w:val="3A3938"/>
          <w:sz w:val="21"/>
          <w:szCs w:val="21"/>
        </w:rPr>
        <w:t>Правительство Кировской области постановление от 25 июня 2019 г. n 343-П “Об утверждении порядка предоставления социальных услуг” поставщиками социальных услуг в Кировской области </w:t>
      </w:r>
      <w:hyperlink r:id="rId10" w:history="1">
        <w:r w:rsidRPr="00D2190F">
          <w:rPr>
            <w:rFonts w:ascii="Arial" w:hAnsi="Arial" w:cs="Arial"/>
            <w:color w:val="3A3938"/>
            <w:sz w:val="21"/>
            <w:szCs w:val="21"/>
          </w:rPr>
          <w:t>Подробнее</w:t>
        </w:r>
      </w:hyperlink>
    </w:p>
    <w:p w:rsidR="00D2190F" w:rsidRPr="00D2190F" w:rsidRDefault="00D2190F" w:rsidP="00D2190F">
      <w:pPr>
        <w:numPr>
          <w:ilvl w:val="0"/>
          <w:numId w:val="19"/>
        </w:numPr>
        <w:shd w:val="clear" w:color="auto" w:fill="FFFFFF"/>
        <w:spacing w:line="282" w:lineRule="atLeast"/>
        <w:jc w:val="both"/>
        <w:textAlignment w:val="baseline"/>
        <w:rPr>
          <w:rFonts w:ascii="inherit" w:hAnsi="inherit" w:cs="Arial"/>
          <w:color w:val="3A3938"/>
          <w:sz w:val="22"/>
          <w:szCs w:val="22"/>
        </w:rPr>
      </w:pPr>
      <w:r w:rsidRPr="00D2190F">
        <w:rPr>
          <w:rFonts w:ascii="inherit" w:hAnsi="inherit" w:cs="Arial"/>
          <w:color w:val="3A3938"/>
          <w:sz w:val="21"/>
          <w:szCs w:val="21"/>
        </w:rPr>
        <w:t>Постановление</w:t>
      </w:r>
      <w:r w:rsidRPr="00D2190F">
        <w:rPr>
          <w:rFonts w:ascii="inherit" w:hAnsi="inherit" w:cs="Arial"/>
          <w:b/>
          <w:bCs/>
          <w:color w:val="3A3938"/>
          <w:sz w:val="21"/>
          <w:szCs w:val="21"/>
        </w:rPr>
        <w:t> </w:t>
      </w:r>
      <w:r w:rsidRPr="00D2190F">
        <w:rPr>
          <w:rFonts w:ascii="inherit" w:hAnsi="inherit" w:cs="Arial"/>
          <w:color w:val="3A3938"/>
          <w:sz w:val="21"/>
          <w:szCs w:val="21"/>
        </w:rPr>
        <w:t>Правительства Кировской области</w:t>
      </w:r>
      <w:r w:rsidRPr="00D2190F">
        <w:rPr>
          <w:rFonts w:ascii="inherit" w:hAnsi="inherit" w:cs="Arial"/>
          <w:b/>
          <w:bCs/>
          <w:color w:val="3A3938"/>
          <w:sz w:val="21"/>
          <w:szCs w:val="21"/>
          <w:bdr w:val="none" w:sz="0" w:space="0" w:color="auto" w:frame="1"/>
        </w:rPr>
        <w:t> «</w:t>
      </w:r>
      <w:r w:rsidRPr="00D2190F">
        <w:rPr>
          <w:rFonts w:ascii="inherit" w:hAnsi="inherit" w:cs="Arial"/>
          <w:color w:val="3A3938"/>
          <w:sz w:val="21"/>
          <w:szCs w:val="21"/>
        </w:rPr>
        <w:t>О внесении изменений в постановление Правительства Кировской области от 25.06.2019 № 343-П</w:t>
      </w:r>
      <w:r w:rsidRPr="00D2190F">
        <w:rPr>
          <w:rFonts w:ascii="inherit" w:hAnsi="inherit" w:cs="Arial"/>
          <w:b/>
          <w:bCs/>
          <w:color w:val="3A3938"/>
          <w:sz w:val="21"/>
          <w:szCs w:val="21"/>
          <w:bdr w:val="none" w:sz="0" w:space="0" w:color="auto" w:frame="1"/>
        </w:rPr>
        <w:t>» </w:t>
      </w:r>
      <w:r w:rsidRPr="00D2190F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от 21.09.2022 № 520-П </w:t>
      </w:r>
      <w:hyperlink r:id="rId11" w:history="1">
        <w:r w:rsidRPr="00D2190F">
          <w:rPr>
            <w:rFonts w:ascii="inherit" w:hAnsi="inherit" w:cs="Arial"/>
            <w:color w:val="3A3938"/>
            <w:sz w:val="21"/>
            <w:szCs w:val="21"/>
            <w:bdr w:val="none" w:sz="0" w:space="0" w:color="auto" w:frame="1"/>
          </w:rPr>
          <w:t>Подробнее</w:t>
        </w:r>
      </w:hyperlink>
    </w:p>
    <w:p w:rsidR="00BA7BC9" w:rsidRDefault="00BA7BC9" w:rsidP="00BA7BC9">
      <w:pPr>
        <w:pStyle w:val="a7"/>
        <w:numPr>
          <w:ilvl w:val="0"/>
          <w:numId w:val="19"/>
        </w:numPr>
        <w:shd w:val="clear" w:color="auto" w:fill="FFFFFF"/>
        <w:spacing w:line="282" w:lineRule="atLeast"/>
        <w:jc w:val="both"/>
        <w:rPr>
          <w:rFonts w:ascii="Arial" w:hAnsi="Arial" w:cs="Arial"/>
          <w:color w:val="3A3938"/>
          <w:sz w:val="22"/>
          <w:szCs w:val="22"/>
        </w:rPr>
      </w:pPr>
      <w:hyperlink r:id="rId12" w:history="1">
        <w:r>
          <w:rPr>
            <w:rStyle w:val="a5"/>
            <w:rFonts w:ascii="Arial" w:hAnsi="Arial" w:cs="Arial"/>
            <w:color w:val="0B8E11"/>
            <w:sz w:val="22"/>
            <w:szCs w:val="22"/>
          </w:rPr>
          <w:t>Решение правления региональной службы по тарифам Кировской области от 14 декабря 2021 г. N 44/20-нпс-2022</w:t>
        </w:r>
      </w:hyperlink>
    </w:p>
    <w:p w:rsidR="00BA7BC9" w:rsidRDefault="00BA7BC9" w:rsidP="00BA7BC9">
      <w:pPr>
        <w:pStyle w:val="a7"/>
        <w:numPr>
          <w:ilvl w:val="0"/>
          <w:numId w:val="19"/>
        </w:numPr>
        <w:shd w:val="clear" w:color="auto" w:fill="FFFFFF"/>
        <w:spacing w:line="282" w:lineRule="atLeast"/>
        <w:jc w:val="both"/>
        <w:rPr>
          <w:rFonts w:ascii="Arial" w:hAnsi="Arial" w:cs="Arial"/>
          <w:color w:val="3A3938"/>
          <w:sz w:val="22"/>
          <w:szCs w:val="22"/>
        </w:rPr>
      </w:pPr>
      <w:hyperlink r:id="rId13" w:history="1">
        <w:r>
          <w:rPr>
            <w:rStyle w:val="a5"/>
            <w:rFonts w:ascii="Arial" w:hAnsi="Arial" w:cs="Arial"/>
            <w:color w:val="0B8E11"/>
            <w:sz w:val="22"/>
            <w:szCs w:val="22"/>
          </w:rPr>
          <w:t>Решение правления региональной службы по тарифам Кировской области от 21.06.2022 № 21/3-НПС-2022</w:t>
        </w:r>
      </w:hyperlink>
    </w:p>
    <w:p w:rsidR="00BA7BC9" w:rsidRDefault="00BA7BC9" w:rsidP="00BA7BC9">
      <w:pPr>
        <w:pStyle w:val="a7"/>
        <w:numPr>
          <w:ilvl w:val="0"/>
          <w:numId w:val="19"/>
        </w:numPr>
        <w:shd w:val="clear" w:color="auto" w:fill="FFFFFF"/>
        <w:spacing w:line="282" w:lineRule="atLeast"/>
        <w:jc w:val="both"/>
        <w:rPr>
          <w:rFonts w:ascii="Arial" w:hAnsi="Arial" w:cs="Arial"/>
          <w:color w:val="3A3938"/>
          <w:sz w:val="22"/>
          <w:szCs w:val="22"/>
        </w:rPr>
      </w:pPr>
      <w:hyperlink r:id="rId14" w:history="1">
        <w:r>
          <w:rPr>
            <w:rStyle w:val="a5"/>
            <w:rFonts w:ascii="Arial" w:hAnsi="Arial" w:cs="Arial"/>
            <w:color w:val="E76700"/>
            <w:sz w:val="22"/>
            <w:szCs w:val="22"/>
          </w:rPr>
          <w:t>Решение правления региональной службы по тарифам Кировской области от 14.12.2022 № 49/2-НПС - 2023</w:t>
        </w:r>
      </w:hyperlink>
    </w:p>
    <w:p w:rsidR="00D2190F" w:rsidRPr="00D2190F" w:rsidRDefault="00BA7BC9" w:rsidP="00D2190F">
      <w:r>
        <w:pict>
          <v:rect id="_x0000_i1026" style="width:0;height:.75pt" o:hralign="center" o:hrstd="t" o:hrnoshade="t" o:hr="t" fillcolor="#c2c2c2" stroked="f"/>
        </w:pict>
      </w:r>
    </w:p>
    <w:p w:rsidR="00074A04" w:rsidRDefault="00074A04" w:rsidP="00D2190F">
      <w:pPr>
        <w:shd w:val="clear" w:color="auto" w:fill="FFFFFF"/>
        <w:spacing w:before="100" w:beforeAutospacing="1" w:after="100" w:afterAutospacing="1" w:line="282" w:lineRule="atLeast"/>
        <w:jc w:val="both"/>
        <w:rPr>
          <w:rFonts w:ascii="Arial" w:hAnsi="Arial" w:cs="Arial"/>
          <w:b/>
          <w:bCs/>
          <w:color w:val="3A3938"/>
          <w:sz w:val="18"/>
          <w:szCs w:val="18"/>
        </w:rPr>
      </w:pPr>
      <w:bookmarkStart w:id="4" w:name="14"/>
      <w:bookmarkEnd w:id="4"/>
    </w:p>
    <w:p w:rsidR="00D2190F" w:rsidRPr="001A7D0B" w:rsidRDefault="00D2190F" w:rsidP="001318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D2190F" w:rsidRPr="001A7D0B" w:rsidSect="00906C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F63"/>
    <w:multiLevelType w:val="multilevel"/>
    <w:tmpl w:val="83F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E7425"/>
    <w:multiLevelType w:val="multilevel"/>
    <w:tmpl w:val="DDD01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7C8F"/>
    <w:multiLevelType w:val="multilevel"/>
    <w:tmpl w:val="A6BC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D279E"/>
    <w:multiLevelType w:val="hybridMultilevel"/>
    <w:tmpl w:val="0A582D46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254513B1"/>
    <w:multiLevelType w:val="hybridMultilevel"/>
    <w:tmpl w:val="21262CF4"/>
    <w:lvl w:ilvl="0" w:tplc="9E98A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94DBA"/>
    <w:multiLevelType w:val="multilevel"/>
    <w:tmpl w:val="3FD68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A53EF"/>
    <w:multiLevelType w:val="multilevel"/>
    <w:tmpl w:val="8AA0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D1093"/>
    <w:multiLevelType w:val="multilevel"/>
    <w:tmpl w:val="31645240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35D1A7A"/>
    <w:multiLevelType w:val="multilevel"/>
    <w:tmpl w:val="E3F82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31261"/>
    <w:multiLevelType w:val="hybridMultilevel"/>
    <w:tmpl w:val="A75626A8"/>
    <w:lvl w:ilvl="0" w:tplc="0419000F">
      <w:start w:val="1"/>
      <w:numFmt w:val="decimal"/>
      <w:lvlText w:val="%1."/>
      <w:lvlJc w:val="left"/>
      <w:pPr>
        <w:ind w:left="2460" w:hanging="360"/>
      </w:p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47B5363B"/>
    <w:multiLevelType w:val="multilevel"/>
    <w:tmpl w:val="89D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E42F5"/>
    <w:multiLevelType w:val="multilevel"/>
    <w:tmpl w:val="F4A28B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D2DA3"/>
    <w:multiLevelType w:val="multilevel"/>
    <w:tmpl w:val="E5E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32681"/>
    <w:multiLevelType w:val="multilevel"/>
    <w:tmpl w:val="9A60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F1EC8"/>
    <w:multiLevelType w:val="multilevel"/>
    <w:tmpl w:val="3D5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A4261"/>
    <w:multiLevelType w:val="multilevel"/>
    <w:tmpl w:val="6D5A8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A6A17"/>
    <w:multiLevelType w:val="multilevel"/>
    <w:tmpl w:val="96A832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313C9"/>
    <w:multiLevelType w:val="multilevel"/>
    <w:tmpl w:val="8CDA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678C5"/>
    <w:multiLevelType w:val="multilevel"/>
    <w:tmpl w:val="EB32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C4A3B"/>
    <w:multiLevelType w:val="multilevel"/>
    <w:tmpl w:val="21BA6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50B9F"/>
    <w:multiLevelType w:val="multilevel"/>
    <w:tmpl w:val="EF8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8"/>
  </w:num>
  <w:num w:numId="5">
    <w:abstractNumId w:val="20"/>
  </w:num>
  <w:num w:numId="6">
    <w:abstractNumId w:val="19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7"/>
    <w:lvlOverride w:ilvl="0">
      <w:startOverride w:val="5"/>
    </w:lvlOverride>
  </w:num>
  <w:num w:numId="13">
    <w:abstractNumId w:val="2"/>
  </w:num>
  <w:num w:numId="14">
    <w:abstractNumId w:val="15"/>
    <w:lvlOverride w:ilvl="0">
      <w:startOverride w:val="6"/>
    </w:lvlOverride>
  </w:num>
  <w:num w:numId="15">
    <w:abstractNumId w:val="14"/>
  </w:num>
  <w:num w:numId="16">
    <w:abstractNumId w:val="16"/>
    <w:lvlOverride w:ilvl="0">
      <w:startOverride w:val="7"/>
    </w:lvlOverride>
  </w:num>
  <w:num w:numId="17">
    <w:abstractNumId w:val="13"/>
  </w:num>
  <w:num w:numId="18">
    <w:abstractNumId w:val="11"/>
  </w:num>
  <w:num w:numId="19">
    <w:abstractNumId w:val="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5F"/>
    <w:rsid w:val="00017054"/>
    <w:rsid w:val="00074A04"/>
    <w:rsid w:val="000F431B"/>
    <w:rsid w:val="0013183E"/>
    <w:rsid w:val="00187E5B"/>
    <w:rsid w:val="001A7D0B"/>
    <w:rsid w:val="002040E9"/>
    <w:rsid w:val="00226002"/>
    <w:rsid w:val="00237F3E"/>
    <w:rsid w:val="00274390"/>
    <w:rsid w:val="00291377"/>
    <w:rsid w:val="00295CA3"/>
    <w:rsid w:val="00304F0D"/>
    <w:rsid w:val="00337013"/>
    <w:rsid w:val="00403E0A"/>
    <w:rsid w:val="00426BF1"/>
    <w:rsid w:val="004534A6"/>
    <w:rsid w:val="0048129B"/>
    <w:rsid w:val="004B1F43"/>
    <w:rsid w:val="004B33B2"/>
    <w:rsid w:val="00505026"/>
    <w:rsid w:val="005A7CF3"/>
    <w:rsid w:val="005C4FD1"/>
    <w:rsid w:val="005D4ED2"/>
    <w:rsid w:val="005E7C86"/>
    <w:rsid w:val="005F4CDE"/>
    <w:rsid w:val="005F557A"/>
    <w:rsid w:val="006045AC"/>
    <w:rsid w:val="00610971"/>
    <w:rsid w:val="00632C4D"/>
    <w:rsid w:val="006A287F"/>
    <w:rsid w:val="006D70D2"/>
    <w:rsid w:val="00712ACA"/>
    <w:rsid w:val="00721B26"/>
    <w:rsid w:val="00723583"/>
    <w:rsid w:val="0077695F"/>
    <w:rsid w:val="007A1FC1"/>
    <w:rsid w:val="007E41D7"/>
    <w:rsid w:val="00864E05"/>
    <w:rsid w:val="00893A72"/>
    <w:rsid w:val="008C6319"/>
    <w:rsid w:val="00906CA9"/>
    <w:rsid w:val="0095026F"/>
    <w:rsid w:val="00953CB3"/>
    <w:rsid w:val="00957AF4"/>
    <w:rsid w:val="0097195C"/>
    <w:rsid w:val="00990D16"/>
    <w:rsid w:val="009B29BE"/>
    <w:rsid w:val="009B6130"/>
    <w:rsid w:val="009D3EC0"/>
    <w:rsid w:val="00A2706A"/>
    <w:rsid w:val="00A3146B"/>
    <w:rsid w:val="00A52739"/>
    <w:rsid w:val="00A66297"/>
    <w:rsid w:val="00AD74C8"/>
    <w:rsid w:val="00B17E5A"/>
    <w:rsid w:val="00B26DE3"/>
    <w:rsid w:val="00B95499"/>
    <w:rsid w:val="00BA7BC9"/>
    <w:rsid w:val="00BB7940"/>
    <w:rsid w:val="00BE04A0"/>
    <w:rsid w:val="00BF6001"/>
    <w:rsid w:val="00C124DD"/>
    <w:rsid w:val="00C77BC2"/>
    <w:rsid w:val="00C8147D"/>
    <w:rsid w:val="00C934D3"/>
    <w:rsid w:val="00CF40DE"/>
    <w:rsid w:val="00D02407"/>
    <w:rsid w:val="00D20942"/>
    <w:rsid w:val="00D2190F"/>
    <w:rsid w:val="00D623DC"/>
    <w:rsid w:val="00D62B3B"/>
    <w:rsid w:val="00D8263F"/>
    <w:rsid w:val="00DF44A2"/>
    <w:rsid w:val="00E029E0"/>
    <w:rsid w:val="00E211DB"/>
    <w:rsid w:val="00E325A1"/>
    <w:rsid w:val="00E81D08"/>
    <w:rsid w:val="00EA5E51"/>
    <w:rsid w:val="00EB047F"/>
    <w:rsid w:val="00F0449D"/>
    <w:rsid w:val="00F13376"/>
    <w:rsid w:val="00F176B6"/>
    <w:rsid w:val="00F30C91"/>
    <w:rsid w:val="00F3153C"/>
    <w:rsid w:val="00F40BE9"/>
    <w:rsid w:val="00F7309A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9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9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c">
    <w:name w:val="Абзац1 c отступом"/>
    <w:basedOn w:val="a"/>
    <w:rsid w:val="0077695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3">
    <w:name w:val="Крат.сод. полож."/>
    <w:aliases w:val="и т.д."/>
    <w:basedOn w:val="a"/>
    <w:rsid w:val="0077695F"/>
    <w:pPr>
      <w:keepNext/>
      <w:keepLines/>
      <w:jc w:val="center"/>
    </w:pPr>
    <w:rPr>
      <w:b/>
      <w:sz w:val="32"/>
      <w:szCs w:val="20"/>
    </w:rPr>
  </w:style>
  <w:style w:type="paragraph" w:customStyle="1" w:styleId="1">
    <w:name w:val="Абзац1 без отступа"/>
    <w:basedOn w:val="1c"/>
    <w:rsid w:val="0077695F"/>
    <w:pPr>
      <w:ind w:firstLine="0"/>
    </w:pPr>
  </w:style>
  <w:style w:type="paragraph" w:customStyle="1" w:styleId="a4">
    <w:name w:val="Бланк_адрес"/>
    <w:aliases w:val="тел."/>
    <w:basedOn w:val="a"/>
    <w:rsid w:val="0077695F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customStyle="1" w:styleId="ConsPlusNonformat">
    <w:name w:val="ConsPlusNonformat"/>
    <w:uiPriority w:val="99"/>
    <w:rsid w:val="005A7C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F176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7D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A7BC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7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9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9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c">
    <w:name w:val="Абзац1 c отступом"/>
    <w:basedOn w:val="a"/>
    <w:rsid w:val="0077695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3">
    <w:name w:val="Крат.сод. полож."/>
    <w:aliases w:val="и т.д."/>
    <w:basedOn w:val="a"/>
    <w:rsid w:val="0077695F"/>
    <w:pPr>
      <w:keepNext/>
      <w:keepLines/>
      <w:jc w:val="center"/>
    </w:pPr>
    <w:rPr>
      <w:b/>
      <w:sz w:val="32"/>
      <w:szCs w:val="20"/>
    </w:rPr>
  </w:style>
  <w:style w:type="paragraph" w:customStyle="1" w:styleId="1">
    <w:name w:val="Абзац1 без отступа"/>
    <w:basedOn w:val="1c"/>
    <w:rsid w:val="0077695F"/>
    <w:pPr>
      <w:ind w:firstLine="0"/>
    </w:pPr>
  </w:style>
  <w:style w:type="paragraph" w:customStyle="1" w:styleId="a4">
    <w:name w:val="Бланк_адрес"/>
    <w:aliases w:val="тел."/>
    <w:basedOn w:val="a"/>
    <w:rsid w:val="0077695F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customStyle="1" w:styleId="ConsPlusNonformat">
    <w:name w:val="ConsPlusNonformat"/>
    <w:uiPriority w:val="99"/>
    <w:rsid w:val="005A7C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F176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7D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A7BC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7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kirov.ru/files/USONFiles/USON1509/%D0%9F%D0%9E%D0%A0%D0%AF%D0%94%D0%9E%D0%9A%20343-%D0%9F%20%D0%BE%D1%82%2025.06.2019.pdf" TargetMode="External"/><Relationship Id="rId13" Type="http://schemas.openxmlformats.org/officeDocument/2006/relationships/hyperlink" Target="http://sovpni.ucoz.ru/docs/reshenie_rst_ot_21.06.202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cialkirov.ru/files/USONFiles/USON1509/%D0%A0%D0%B0%D1%81%D0%BF%D0%BE%D1%80%D1%8F%D0%B6%D0%B5%D0%BD%D0%B8%D0%B5%20%D0%94%D0%A1%D0%A0%2029.doc" TargetMode="External"/><Relationship Id="rId12" Type="http://schemas.openxmlformats.org/officeDocument/2006/relationships/hyperlink" Target="http://sovpni.ucoz.ru/docs/reshenie_rst_po_kirovskooj_oblasti_ot_14.12.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ocialkirov.ru/files/USONFiles/USON1509/%D0%BF%D0%BE%D1%80%D1%8F%D0%B4%D0%BE%D0%BA%20%D0%B2%D0%B7%D0%B8%D0%BC%D0%B0%D0%BD%D0%B8%D1%8F%20%D0%BF%D0%BB%D0%B0%D1%82%D1%8B.pdf" TargetMode="External"/><Relationship Id="rId11" Type="http://schemas.openxmlformats.org/officeDocument/2006/relationships/hyperlink" Target="https://www.socialkirov.ru/files/USONFiles/USON1509/520-%D0%9F%20%D0%BE%D1%82%2021.09.202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cialkirov.ru/files/USONFiles/USON1509/343-p_redakcija_12.02.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ialkirov.ru/files/USONFiles/USON1509/%D0%A2%D0%90%D0%A0%D0%98%D0%A4%D0%AB%20092019.docx" TargetMode="External"/><Relationship Id="rId14" Type="http://schemas.openxmlformats.org/officeDocument/2006/relationships/hyperlink" Target="https://www.socialkirov.ru/files/USONFiles/USON3301/%D0%A0%D0%B5%D1%88%D0%B5%D0%BD%D0%B8%D0%B5%20%D0%BF%D1%80%D0%B0%D0%B2%D0%BB%D0%B5%D0%BD%D0%B8%D1%8F%20%D1%80%D0%B5%D0%B3%D0%B8%D0%BE%D0%BD%D0%B0%D0%BB%D1%8C%D0%BD%D0%BE%D0%B9%20%D1%81%D0%BB%D1%83%D0%B6%D0%B1%D1%8B%20%D0%BF%D0%BE%20%D1%82%D0%B0%D1%80%D0%B8%D1%84%D0%B0%D0%BC%20%D0%9A%D0%B8%D1%80%D0%BE%D0%B2%D1%81%D0%BA%D0%BE%D0%B9%20%D0%BE%D0%B1%D0%BB%D0%B0%D1%81%D1%82%D0%B8%20%D0%BE%D1%82%2014.12.2022%20%E2%84%96%2049/2-%D0%9D%D0%9F%D0%A1%20-%20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Sisadmin</cp:lastModifiedBy>
  <cp:revision>2</cp:revision>
  <cp:lastPrinted>2023-12-07T10:29:00Z</cp:lastPrinted>
  <dcterms:created xsi:type="dcterms:W3CDTF">2023-12-12T07:33:00Z</dcterms:created>
  <dcterms:modified xsi:type="dcterms:W3CDTF">2023-12-12T07:33:00Z</dcterms:modified>
</cp:coreProperties>
</file>